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B" w:rsidRDefault="001E5C3B" w:rsidP="001E5C3B">
      <w:pPr>
        <w:spacing w:before="75" w:after="300" w:line="240" w:lineRule="auto"/>
        <w:outlineLvl w:val="1"/>
        <w:rPr>
          <w:rFonts w:ascii="&amp;quot" w:eastAsia="Times New Roman" w:hAnsi="&amp;quot" w:cs="Times New Roman"/>
          <w:color w:val="1F1F1F"/>
          <w:sz w:val="78"/>
          <w:szCs w:val="78"/>
          <w:lang w:eastAsia="it-IT"/>
        </w:rPr>
      </w:pPr>
      <w:r>
        <w:rPr>
          <w:rFonts w:ascii="&amp;quot" w:eastAsia="Times New Roman" w:hAnsi="&amp;quot" w:cs="Times New Roman"/>
          <w:color w:val="1F1F1F"/>
          <w:sz w:val="78"/>
          <w:szCs w:val="78"/>
          <w:lang w:eastAsia="it-IT"/>
        </w:rPr>
        <w:t xml:space="preserve">Cofanetti Boscolo </w:t>
      </w:r>
      <w:proofErr w:type="spellStart"/>
      <w:r>
        <w:rPr>
          <w:rFonts w:ascii="&amp;quot" w:eastAsia="Times New Roman" w:hAnsi="&amp;quot" w:cs="Times New Roman"/>
          <w:color w:val="1F1F1F"/>
          <w:sz w:val="78"/>
          <w:szCs w:val="78"/>
          <w:lang w:eastAsia="it-IT"/>
        </w:rPr>
        <w:t>Gift</w:t>
      </w:r>
      <w:proofErr w:type="spellEnd"/>
    </w:p>
    <w:p w:rsidR="001E5C3B" w:rsidRPr="001E5C3B" w:rsidRDefault="001E5C3B" w:rsidP="001E5C3B">
      <w:pPr>
        <w:spacing w:before="75" w:after="300" w:line="240" w:lineRule="auto"/>
        <w:outlineLvl w:val="1"/>
        <w:rPr>
          <w:rFonts w:ascii="&amp;quot" w:eastAsia="Times New Roman" w:hAnsi="&amp;quot" w:cs="Times New Roman"/>
          <w:color w:val="1F1F1F"/>
          <w:sz w:val="48"/>
          <w:szCs w:val="48"/>
          <w:lang w:eastAsia="it-IT"/>
        </w:rPr>
      </w:pPr>
      <w:r w:rsidRPr="001E5C3B">
        <w:rPr>
          <w:rFonts w:ascii="&amp;quot" w:eastAsia="Times New Roman" w:hAnsi="&amp;quot" w:cs="Times New Roman"/>
          <w:color w:val="1F1F1F"/>
          <w:sz w:val="48"/>
          <w:szCs w:val="48"/>
          <w:lang w:eastAsia="it-IT"/>
        </w:rPr>
        <w:t xml:space="preserve">Beautiful </w:t>
      </w:r>
      <w:proofErr w:type="spellStart"/>
      <w:r w:rsidRPr="001E5C3B">
        <w:rPr>
          <w:rFonts w:ascii="&amp;quot" w:eastAsia="Times New Roman" w:hAnsi="&amp;quot" w:cs="Times New Roman"/>
          <w:color w:val="1F1F1F"/>
          <w:sz w:val="48"/>
          <w:szCs w:val="48"/>
          <w:lang w:eastAsia="it-IT"/>
        </w:rPr>
        <w:t>Day</w:t>
      </w:r>
      <w:proofErr w:type="spellEnd"/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-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Day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experience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per 2 persone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- 105 proposte</w:t>
      </w:r>
    </w:p>
    <w:p w:rsidR="001E5C3B" w:rsidRDefault="001E5C3B" w:rsidP="001E5C3B">
      <w:pPr>
        <w:spacing w:after="0" w:line="450" w:lineRule="atLeast"/>
        <w:textAlignment w:val="center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€ </w:t>
      </w:r>
      <w:r w:rsidRPr="001E5C3B">
        <w:rPr>
          <w:rFonts w:ascii="&amp;quot" w:eastAsia="Times New Roman" w:hAnsi="&amp;quot" w:cs="Times New Roman"/>
          <w:b/>
          <w:bCs/>
          <w:color w:val="000000"/>
          <w:sz w:val="45"/>
          <w:szCs w:val="45"/>
          <w:bdr w:val="none" w:sz="0" w:space="0" w:color="auto" w:frame="1"/>
          <w:lang w:eastAsia="it-IT"/>
        </w:rPr>
        <w:t>69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>,</w:t>
      </w:r>
      <w:r w:rsidRPr="001E5C3B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vertAlign w:val="subscript"/>
          <w:lang w:eastAsia="it-IT"/>
        </w:rPr>
        <w:t>00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 </w:t>
      </w:r>
    </w:p>
    <w:p w:rsidR="001E5C3B" w:rsidRDefault="001E5C3B" w:rsidP="001E5C3B">
      <w:pPr>
        <w:spacing w:after="0" w:line="450" w:lineRule="atLeast"/>
        <w:textAlignment w:val="center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r>
        <w:rPr>
          <w:rFonts w:ascii="MuseoSans-100" w:hAnsi="MuseoSans-100"/>
          <w:color w:val="878787"/>
        </w:rPr>
        <w:t>Una rigenerante esperienza nel mondo del benessere, per una pausa wellness da vivere liberamente dove e quando desiderate. Potrete infatti scegliere fra più di 100 strutture qualificate in tutta Italia.</w:t>
      </w:r>
    </w:p>
    <w:p w:rsidR="001E5C3B" w:rsidRPr="001E5C3B" w:rsidRDefault="001E5C3B" w:rsidP="001E5C3B">
      <w:pPr>
        <w:spacing w:before="75" w:after="300" w:line="240" w:lineRule="auto"/>
        <w:outlineLvl w:val="1"/>
        <w:rPr>
          <w:rFonts w:ascii="&amp;quot" w:eastAsia="Times New Roman" w:hAnsi="&amp;quot" w:cs="Times New Roman"/>
          <w:color w:val="1F1F1F"/>
          <w:sz w:val="48"/>
          <w:szCs w:val="48"/>
          <w:lang w:eastAsia="it-IT"/>
        </w:rPr>
      </w:pPr>
      <w:r w:rsidRPr="001E5C3B">
        <w:rPr>
          <w:rFonts w:ascii="&amp;quot" w:eastAsia="Times New Roman" w:hAnsi="&amp;quot" w:cs="Times New Roman"/>
          <w:color w:val="1F1F1F"/>
          <w:sz w:val="48"/>
          <w:szCs w:val="48"/>
          <w:lang w:eastAsia="it-IT"/>
        </w:rPr>
        <w:t>Momenti per Due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-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Day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experience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per 2 persone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- 93 proposte</w:t>
      </w:r>
    </w:p>
    <w:p w:rsidR="001E5C3B" w:rsidRPr="001E5C3B" w:rsidRDefault="001E5C3B" w:rsidP="001E5C3B">
      <w:pPr>
        <w:spacing w:after="0" w:line="450" w:lineRule="atLeast"/>
        <w:textAlignment w:val="center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€ </w:t>
      </w:r>
      <w:r w:rsidRPr="001E5C3B">
        <w:rPr>
          <w:rFonts w:ascii="&amp;quot" w:eastAsia="Times New Roman" w:hAnsi="&amp;quot" w:cs="Times New Roman"/>
          <w:b/>
          <w:bCs/>
          <w:color w:val="000000"/>
          <w:sz w:val="45"/>
          <w:szCs w:val="45"/>
          <w:bdr w:val="none" w:sz="0" w:space="0" w:color="auto" w:frame="1"/>
          <w:lang w:eastAsia="it-IT"/>
        </w:rPr>
        <w:t>89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>,</w:t>
      </w:r>
      <w:r w:rsidRPr="001E5C3B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vertAlign w:val="subscript"/>
          <w:lang w:eastAsia="it-IT"/>
        </w:rPr>
        <w:t>00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 </w:t>
      </w:r>
    </w:p>
    <w:p w:rsidR="001E5C3B" w:rsidRPr="001E5C3B" w:rsidRDefault="001E5C3B" w:rsidP="001E5C3B">
      <w:pPr>
        <w:spacing w:after="0" w:line="450" w:lineRule="atLeast"/>
        <w:textAlignment w:val="center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r>
        <w:rPr>
          <w:rFonts w:ascii="MuseoSans-100" w:hAnsi="MuseoSans-100"/>
          <w:color w:val="878787"/>
        </w:rPr>
        <w:t xml:space="preserve">Con questo </w:t>
      </w:r>
      <w:proofErr w:type="spellStart"/>
      <w:r>
        <w:rPr>
          <w:rFonts w:ascii="MuseoSans-100" w:hAnsi="MuseoSans-100"/>
          <w:color w:val="878787"/>
        </w:rPr>
        <w:t>Gift</w:t>
      </w:r>
      <w:proofErr w:type="spellEnd"/>
      <w:r>
        <w:rPr>
          <w:rFonts w:ascii="MuseoSans-100" w:hAnsi="MuseoSans-100"/>
          <w:color w:val="878787"/>
        </w:rPr>
        <w:t xml:space="preserve"> potrete regalarvi un'esperienza unica da vivere a tu per tu, riscoprendo il segreto del sentimento che vi unisce. Location ricercate per esperienze diverse, tutte da scoprire: enogastronomia, benessere, ma anche un emozionante giro in Vespa nelle colline venete o nelle campagne toscane dal sapore vintage, sessioni fotografiche di coppia e cene a lume di candela, .</w:t>
      </w:r>
    </w:p>
    <w:p w:rsidR="001E5C3B" w:rsidRPr="001E5C3B" w:rsidRDefault="001E5C3B" w:rsidP="001E5C3B">
      <w:pPr>
        <w:pStyle w:val="Titolo2"/>
        <w:spacing w:before="75" w:beforeAutospacing="0" w:after="300" w:afterAutospacing="0"/>
        <w:rPr>
          <w:rFonts w:ascii="&amp;quot" w:hAnsi="&amp;quot"/>
          <w:b w:val="0"/>
          <w:bCs w:val="0"/>
          <w:color w:val="1F1F1F"/>
          <w:sz w:val="48"/>
          <w:szCs w:val="48"/>
        </w:rPr>
      </w:pPr>
      <w:r w:rsidRPr="001E5C3B">
        <w:rPr>
          <w:rFonts w:ascii="&amp;quot" w:hAnsi="&amp;quot"/>
          <w:color w:val="1F1F1F"/>
          <w:sz w:val="24"/>
          <w:szCs w:val="24"/>
        </w:rPr>
        <w:br/>
      </w:r>
      <w:r w:rsidRPr="001E5C3B">
        <w:rPr>
          <w:rFonts w:ascii="&amp;quot" w:hAnsi="&amp;quot"/>
          <w:b w:val="0"/>
          <w:bCs w:val="0"/>
          <w:color w:val="1F1F1F"/>
          <w:sz w:val="48"/>
          <w:szCs w:val="48"/>
        </w:rPr>
        <w:t>Sapori e Benessere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-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Day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experience</w:t>
      </w:r>
      <w:proofErr w:type="spellEnd"/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 per 2 persone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- 65 proposte</w:t>
      </w:r>
    </w:p>
    <w:p w:rsidR="001E5C3B" w:rsidRPr="001E5C3B" w:rsidRDefault="001E5C3B" w:rsidP="001E5C3B">
      <w:pPr>
        <w:spacing w:after="0" w:line="450" w:lineRule="atLeast"/>
        <w:textAlignment w:val="center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€ </w:t>
      </w:r>
      <w:r w:rsidRPr="001E5C3B">
        <w:rPr>
          <w:rFonts w:ascii="&amp;quot" w:eastAsia="Times New Roman" w:hAnsi="&amp;quot" w:cs="Times New Roman"/>
          <w:b/>
          <w:bCs/>
          <w:color w:val="000000"/>
          <w:sz w:val="45"/>
          <w:szCs w:val="45"/>
          <w:bdr w:val="none" w:sz="0" w:space="0" w:color="auto" w:frame="1"/>
          <w:lang w:eastAsia="it-IT"/>
        </w:rPr>
        <w:t>149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>,</w:t>
      </w:r>
      <w:r w:rsidRPr="001E5C3B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vertAlign w:val="subscript"/>
          <w:lang w:eastAsia="it-IT"/>
        </w:rPr>
        <w:t>00</w:t>
      </w:r>
      <w:r w:rsidRPr="001E5C3B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 </w:t>
      </w:r>
    </w:p>
    <w:p w:rsidR="001E5C3B" w:rsidRPr="001E5C3B" w:rsidRDefault="001E5C3B" w:rsidP="001E5C3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878787"/>
          <w:sz w:val="24"/>
          <w:szCs w:val="24"/>
          <w:lang w:eastAsia="it-IT"/>
        </w:rPr>
      </w:pPr>
      <w:r w:rsidRPr="001E5C3B">
        <w:rPr>
          <w:rFonts w:ascii="&amp;quot" w:eastAsia="Times New Roman" w:hAnsi="&amp;quot" w:cs="Times New Roman"/>
          <w:color w:val="878787"/>
          <w:sz w:val="24"/>
          <w:szCs w:val="24"/>
          <w:lang w:eastAsia="it-IT"/>
        </w:rPr>
        <w:t>È il regalo perfetto per chi ama scegliere. È una cena dai sapori indimenticabili e dagli accostamenti sopraffini in un ristorante prestigioso o un’immersione totale nel relax che solo le Spa esclusive possono offrire. È puro piacere per i sensi.</w:t>
      </w:r>
    </w:p>
    <w:p w:rsidR="001E5C3B" w:rsidRPr="001E5C3B" w:rsidRDefault="001E5C3B" w:rsidP="001E5C3B">
      <w:pPr>
        <w:spacing w:after="150" w:line="330" w:lineRule="atLeast"/>
        <w:rPr>
          <w:rFonts w:ascii="&amp;quot" w:eastAsia="Times New Roman" w:hAnsi="&amp;quot" w:cs="Times New Roman"/>
          <w:color w:val="878787"/>
          <w:sz w:val="24"/>
          <w:szCs w:val="24"/>
          <w:lang w:eastAsia="it-IT"/>
        </w:rPr>
      </w:pPr>
      <w:bookmarkStart w:id="0" w:name="_GoBack"/>
      <w:bookmarkEnd w:id="0"/>
    </w:p>
    <w:p w:rsidR="001E5C3B" w:rsidRPr="001E5C3B" w:rsidRDefault="001E5C3B" w:rsidP="001E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ED5" w:rsidRPr="001E5C3B" w:rsidRDefault="00275ED5" w:rsidP="001E5C3B">
      <w:pPr>
        <w:spacing w:after="0" w:line="240" w:lineRule="auto"/>
        <w:rPr>
          <w:rFonts w:ascii="&amp;quot" w:eastAsia="Times New Roman" w:hAnsi="&amp;quot" w:cs="Times New Roman"/>
          <w:color w:val="1F1F1F"/>
          <w:sz w:val="24"/>
          <w:szCs w:val="24"/>
          <w:lang w:eastAsia="it-IT"/>
        </w:rPr>
      </w:pPr>
    </w:p>
    <w:sectPr w:rsidR="00275ED5" w:rsidRPr="001E5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useoSans-1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B"/>
    <w:rsid w:val="001E5C3B"/>
    <w:rsid w:val="002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5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5C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5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5C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2018-03-08T08:15:00Z</dcterms:created>
  <dcterms:modified xsi:type="dcterms:W3CDTF">2018-03-08T08:20:00Z</dcterms:modified>
</cp:coreProperties>
</file>